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5:00 p.m., Monday, December 10,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 from McCook FFA Organization – Jake Miller and Michael Jordan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4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V.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A.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          1.  Report from Gayle Sharkey, Curriculum Director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Administrative Comment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1.  Report from Rick Haney, Business Manager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 from  – Liaison meeting with staff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NASB Convention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E-Meetings – Mike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A.  Approve Contract for Eileen Young – Family &amp; Consumer Science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Accept Anonymous Gift of $7800 (tennis courts &amp; track)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B.   Accept donation from Wells Fargo for $760 to Senior High Student Council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Consideration of Board Policies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Employee Records – File 402.06 – Revision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Bids and Awards for Construction Contracts – File 902.04 – New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Reproduction of Copyrighted Materials – File 606.08 – New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Copyright Compliance Procedures – File 606.08R1 – New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Visitors to School – File 1005.07 - New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</w:t>
        <w:tab/>
        <w:t xml:space="preserve">    VIII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</w:t>
        <w:tab/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07.12.10  agenda</w:t>
      <w:tab/>
      <w:t xml:space="preserve">28 October 2009</w:t>
      <w:tab/>
      <w:t xml:space="preserve">8:47:14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9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6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